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E72BDF">
        <w:rPr>
          <w:b/>
          <w:color w:val="FF0000"/>
          <w:sz w:val="20"/>
          <w:szCs w:val="20"/>
        </w:rPr>
        <w:t>7</w:t>
      </w:r>
      <w:r w:rsidR="00D31CC1">
        <w:rPr>
          <w:b/>
          <w:color w:val="FF0000"/>
          <w:sz w:val="20"/>
          <w:szCs w:val="20"/>
        </w:rPr>
        <w:t>2</w:t>
      </w:r>
      <w:bookmarkStart w:id="0" w:name="_GoBack"/>
      <w:bookmarkEnd w:id="0"/>
      <w:r w:rsidRPr="00BD46D8">
        <w:rPr>
          <w:b/>
          <w:color w:val="FF0000"/>
          <w:sz w:val="20"/>
          <w:szCs w:val="20"/>
        </w:rPr>
        <w:t>/20</w:t>
      </w:r>
      <w:r w:rsidR="00E72BDF">
        <w:rPr>
          <w:b/>
          <w:color w:val="FF0000"/>
          <w:sz w:val="20"/>
          <w:szCs w:val="20"/>
        </w:rPr>
        <w:t>19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</w:t>
      </w:r>
      <w:r w:rsidR="003C7D20">
        <w:rPr>
          <w:sz w:val="20"/>
          <w:szCs w:val="20"/>
        </w:rPr>
        <w:t>M.Szencziho</w:t>
      </w:r>
      <w:proofErr w:type="spellEnd"/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  <w:t xml:space="preserve">   Dodávateľ : </w:t>
      </w:r>
      <w:proofErr w:type="spellStart"/>
      <w:r w:rsidR="006E1EF1">
        <w:rPr>
          <w:sz w:val="20"/>
          <w:szCs w:val="20"/>
        </w:rPr>
        <w:t>Scroll</w:t>
      </w:r>
      <w:proofErr w:type="spellEnd"/>
      <w:r w:rsidR="006E1EF1">
        <w:rPr>
          <w:sz w:val="20"/>
          <w:szCs w:val="20"/>
        </w:rPr>
        <w:t xml:space="preserve">, </w:t>
      </w:r>
      <w:proofErr w:type="spellStart"/>
      <w:r w:rsidR="006E1EF1">
        <w:rPr>
          <w:sz w:val="20"/>
          <w:szCs w:val="20"/>
        </w:rPr>
        <w:t>s.r.o</w:t>
      </w:r>
      <w:proofErr w:type="spellEnd"/>
    </w:p>
    <w:p w:rsidR="0004260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975A4E">
        <w:rPr>
          <w:sz w:val="20"/>
          <w:szCs w:val="20"/>
        </w:rPr>
        <w:t xml:space="preserve">         </w:t>
      </w:r>
      <w:proofErr w:type="spellStart"/>
      <w:r w:rsidR="006E1EF1">
        <w:rPr>
          <w:sz w:val="20"/>
          <w:szCs w:val="20"/>
        </w:rPr>
        <w:t>Cintorínská</w:t>
      </w:r>
      <w:proofErr w:type="spellEnd"/>
      <w:r w:rsidR="006E1EF1">
        <w:rPr>
          <w:sz w:val="20"/>
          <w:szCs w:val="20"/>
        </w:rPr>
        <w:t xml:space="preserve"> 567/20</w:t>
      </w:r>
    </w:p>
    <w:p w:rsidR="00BB3DBA" w:rsidRPr="00BD46D8" w:rsidRDefault="00721DF2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B3DBA">
        <w:rPr>
          <w:sz w:val="20"/>
          <w:szCs w:val="20"/>
        </w:rPr>
        <w:t>903 01 Senec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5A4D">
        <w:rPr>
          <w:sz w:val="20"/>
          <w:szCs w:val="20"/>
        </w:rPr>
        <w:t xml:space="preserve">         </w:t>
      </w:r>
      <w:r w:rsidR="006E1EF1">
        <w:rPr>
          <w:sz w:val="20"/>
          <w:szCs w:val="20"/>
        </w:rPr>
        <w:t>93101 Šamorín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370853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</w:t>
      </w:r>
      <w:r w:rsidR="00BB3DBA" w:rsidRPr="00BD46D8">
        <w:rPr>
          <w:sz w:val="20"/>
          <w:szCs w:val="20"/>
        </w:rPr>
        <w:t>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9D1024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194E7E" w:rsidRDefault="00721DF2" w:rsidP="00194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 </w:t>
      </w:r>
      <w:r w:rsidR="00D4423D">
        <w:rPr>
          <w:sz w:val="20"/>
          <w:szCs w:val="20"/>
        </w:rPr>
        <w:t>Senci d</w:t>
      </w:r>
      <w:r w:rsidR="0037154D">
        <w:rPr>
          <w:sz w:val="20"/>
          <w:szCs w:val="20"/>
        </w:rPr>
        <w:t>ňa:</w:t>
      </w:r>
      <w:r w:rsidR="006A5A4D">
        <w:rPr>
          <w:sz w:val="20"/>
          <w:szCs w:val="20"/>
        </w:rPr>
        <w:t xml:space="preserve"> </w:t>
      </w:r>
      <w:r w:rsidR="006E1EF1">
        <w:rPr>
          <w:sz w:val="20"/>
          <w:szCs w:val="20"/>
        </w:rPr>
        <w:t>5</w:t>
      </w:r>
      <w:r w:rsidR="0037154D">
        <w:rPr>
          <w:sz w:val="20"/>
          <w:szCs w:val="20"/>
        </w:rPr>
        <w:t>.1</w:t>
      </w:r>
      <w:r w:rsidR="006E1EF1">
        <w:rPr>
          <w:sz w:val="20"/>
          <w:szCs w:val="20"/>
        </w:rPr>
        <w:t>2</w:t>
      </w:r>
      <w:r w:rsidR="00194E7E">
        <w:rPr>
          <w:sz w:val="20"/>
          <w:szCs w:val="20"/>
        </w:rPr>
        <w:t>. 2019</w:t>
      </w:r>
    </w:p>
    <w:p w:rsidR="00BB3DBA" w:rsidRPr="009619CD" w:rsidRDefault="00194E7E" w:rsidP="005E3398">
      <w:pPr>
        <w:spacing w:after="0" w:line="240" w:lineRule="auto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Obj</w:t>
      </w:r>
      <w:r w:rsidR="00BB3DBA" w:rsidRPr="00BD46D8">
        <w:rPr>
          <w:b/>
          <w:color w:val="FF0000"/>
          <w:sz w:val="20"/>
          <w:szCs w:val="20"/>
        </w:rPr>
        <w:t>ednávame u</w:t>
      </w:r>
      <w:r w:rsidR="009619CD">
        <w:rPr>
          <w:b/>
          <w:color w:val="FF0000"/>
          <w:sz w:val="20"/>
          <w:szCs w:val="20"/>
        </w:rPr>
        <w:t> </w:t>
      </w:r>
      <w:r w:rsidR="00BB3DBA" w:rsidRPr="00BD46D8">
        <w:rPr>
          <w:b/>
          <w:color w:val="FF0000"/>
          <w:sz w:val="20"/>
          <w:szCs w:val="20"/>
        </w:rPr>
        <w:t>Vás</w:t>
      </w:r>
      <w:r w:rsidR="009619CD">
        <w:rPr>
          <w:b/>
          <w:color w:val="FF0000"/>
          <w:sz w:val="20"/>
          <w:szCs w:val="20"/>
        </w:rPr>
        <w:t xml:space="preserve"> </w:t>
      </w:r>
      <w:r w:rsidR="006E1EF1">
        <w:rPr>
          <w:sz w:val="20"/>
          <w:szCs w:val="20"/>
        </w:rPr>
        <w:t xml:space="preserve">SSD ADATA 256GB 1ks, Office 365 1ks, PC HP Elite </w:t>
      </w:r>
      <w:proofErr w:type="spellStart"/>
      <w:r w:rsidR="006E1EF1">
        <w:rPr>
          <w:sz w:val="20"/>
          <w:szCs w:val="20"/>
        </w:rPr>
        <w:t>Desk</w:t>
      </w:r>
      <w:proofErr w:type="spellEnd"/>
      <w:r w:rsidR="006E1EF1">
        <w:rPr>
          <w:sz w:val="20"/>
          <w:szCs w:val="20"/>
        </w:rPr>
        <w:t xml:space="preserve"> ks, </w:t>
      </w:r>
      <w:proofErr w:type="spellStart"/>
      <w:r w:rsidR="006E1EF1">
        <w:rPr>
          <w:sz w:val="20"/>
          <w:szCs w:val="20"/>
        </w:rPr>
        <w:t>Redukácia</w:t>
      </w:r>
      <w:proofErr w:type="spellEnd"/>
      <w:r w:rsidR="006E1EF1">
        <w:rPr>
          <w:sz w:val="20"/>
          <w:szCs w:val="20"/>
        </w:rPr>
        <w:t xml:space="preserve"> adaptér 1ks, Pracovná hodina</w:t>
      </w: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riadkovania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riadkovania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333B8D" w:rsidP="00BB3D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E1EF1">
        <w:rPr>
          <w:sz w:val="20"/>
          <w:szCs w:val="20"/>
        </w:rPr>
        <w:t>5.</w:t>
      </w:r>
      <w:r w:rsidR="001E1845">
        <w:rPr>
          <w:sz w:val="20"/>
          <w:szCs w:val="20"/>
        </w:rPr>
        <w:t>1</w:t>
      </w:r>
      <w:r w:rsidR="006E1EF1">
        <w:rPr>
          <w:sz w:val="20"/>
          <w:szCs w:val="20"/>
        </w:rPr>
        <w:t>2</w:t>
      </w:r>
      <w:r w:rsidR="009619CD">
        <w:rPr>
          <w:sz w:val="20"/>
          <w:szCs w:val="20"/>
        </w:rPr>
        <w:t>.</w:t>
      </w:r>
      <w:r w:rsidR="00194E7E">
        <w:rPr>
          <w:sz w:val="20"/>
          <w:szCs w:val="20"/>
        </w:rPr>
        <w:t xml:space="preserve"> 2019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042364">
        <w:rPr>
          <w:sz w:val="20"/>
          <w:szCs w:val="20"/>
        </w:rPr>
        <w:t>Ing. Beáta Méry</w:t>
      </w:r>
    </w:p>
    <w:p w:rsidR="00BB3DBA" w:rsidRPr="00BD46D8" w:rsidRDefault="0037154D" w:rsidP="00BB3D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6E1EF1">
        <w:rPr>
          <w:sz w:val="20"/>
          <w:szCs w:val="20"/>
        </w:rPr>
        <w:t>5</w:t>
      </w:r>
      <w:r w:rsidR="00194E7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6E1EF1">
        <w:rPr>
          <w:sz w:val="20"/>
          <w:szCs w:val="20"/>
        </w:rPr>
        <w:t>2</w:t>
      </w:r>
      <w:r w:rsidR="009619CD">
        <w:rPr>
          <w:sz w:val="20"/>
          <w:szCs w:val="20"/>
        </w:rPr>
        <w:t>.</w:t>
      </w:r>
      <w:r w:rsidR="00194E7E">
        <w:rPr>
          <w:sz w:val="20"/>
          <w:szCs w:val="20"/>
        </w:rPr>
        <w:t xml:space="preserve"> 2019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BB3DBA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CD3"/>
    <w:multiLevelType w:val="hybridMultilevel"/>
    <w:tmpl w:val="395A99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159"/>
    <w:rsid w:val="00015CE1"/>
    <w:rsid w:val="00031A03"/>
    <w:rsid w:val="00034BAC"/>
    <w:rsid w:val="00042364"/>
    <w:rsid w:val="00042608"/>
    <w:rsid w:val="00052469"/>
    <w:rsid w:val="00054886"/>
    <w:rsid w:val="0007096F"/>
    <w:rsid w:val="00073853"/>
    <w:rsid w:val="00080BAB"/>
    <w:rsid w:val="000859B5"/>
    <w:rsid w:val="000861EB"/>
    <w:rsid w:val="000C56D5"/>
    <w:rsid w:val="000C7D3E"/>
    <w:rsid w:val="000D2F6C"/>
    <w:rsid w:val="000D429F"/>
    <w:rsid w:val="000E3ACC"/>
    <w:rsid w:val="000F4A32"/>
    <w:rsid w:val="00101A64"/>
    <w:rsid w:val="00104E08"/>
    <w:rsid w:val="0012501C"/>
    <w:rsid w:val="001458DA"/>
    <w:rsid w:val="00170DD0"/>
    <w:rsid w:val="00194A14"/>
    <w:rsid w:val="00194E7E"/>
    <w:rsid w:val="0019666F"/>
    <w:rsid w:val="00197525"/>
    <w:rsid w:val="001B5E97"/>
    <w:rsid w:val="001C6070"/>
    <w:rsid w:val="001D10D1"/>
    <w:rsid w:val="001D5D5F"/>
    <w:rsid w:val="001E1845"/>
    <w:rsid w:val="001E28B5"/>
    <w:rsid w:val="001E59E3"/>
    <w:rsid w:val="001E61A6"/>
    <w:rsid w:val="001E6DE4"/>
    <w:rsid w:val="001F704E"/>
    <w:rsid w:val="00220EA9"/>
    <w:rsid w:val="00242DBA"/>
    <w:rsid w:val="00244EDE"/>
    <w:rsid w:val="0024732F"/>
    <w:rsid w:val="00250CEE"/>
    <w:rsid w:val="00254140"/>
    <w:rsid w:val="00262B94"/>
    <w:rsid w:val="00267958"/>
    <w:rsid w:val="00275A77"/>
    <w:rsid w:val="00276B98"/>
    <w:rsid w:val="00287FA9"/>
    <w:rsid w:val="00296411"/>
    <w:rsid w:val="002B0B53"/>
    <w:rsid w:val="002B0B63"/>
    <w:rsid w:val="002C0051"/>
    <w:rsid w:val="002C0900"/>
    <w:rsid w:val="002C102B"/>
    <w:rsid w:val="002E49A4"/>
    <w:rsid w:val="002F008E"/>
    <w:rsid w:val="002F1674"/>
    <w:rsid w:val="002F6CEC"/>
    <w:rsid w:val="003051B7"/>
    <w:rsid w:val="003134D7"/>
    <w:rsid w:val="0031641F"/>
    <w:rsid w:val="00322409"/>
    <w:rsid w:val="003300D7"/>
    <w:rsid w:val="003330B6"/>
    <w:rsid w:val="00333B8D"/>
    <w:rsid w:val="0033402E"/>
    <w:rsid w:val="00337BAE"/>
    <w:rsid w:val="00337DBE"/>
    <w:rsid w:val="00370853"/>
    <w:rsid w:val="0037154D"/>
    <w:rsid w:val="0037424B"/>
    <w:rsid w:val="00381519"/>
    <w:rsid w:val="00383366"/>
    <w:rsid w:val="00391229"/>
    <w:rsid w:val="00397670"/>
    <w:rsid w:val="003B7849"/>
    <w:rsid w:val="003C3B19"/>
    <w:rsid w:val="003C74EE"/>
    <w:rsid w:val="003C7D20"/>
    <w:rsid w:val="003D6496"/>
    <w:rsid w:val="003F28D1"/>
    <w:rsid w:val="00413E9B"/>
    <w:rsid w:val="00420DEF"/>
    <w:rsid w:val="00420E04"/>
    <w:rsid w:val="00424884"/>
    <w:rsid w:val="0043188A"/>
    <w:rsid w:val="00442520"/>
    <w:rsid w:val="0044660D"/>
    <w:rsid w:val="0045405B"/>
    <w:rsid w:val="004651B6"/>
    <w:rsid w:val="00465377"/>
    <w:rsid w:val="00465903"/>
    <w:rsid w:val="004661A9"/>
    <w:rsid w:val="00471923"/>
    <w:rsid w:val="00474706"/>
    <w:rsid w:val="0048343A"/>
    <w:rsid w:val="00484E93"/>
    <w:rsid w:val="004933B2"/>
    <w:rsid w:val="004A14F7"/>
    <w:rsid w:val="004B0BBE"/>
    <w:rsid w:val="004C0AC1"/>
    <w:rsid w:val="004D0EF0"/>
    <w:rsid w:val="004E1B3B"/>
    <w:rsid w:val="004E2712"/>
    <w:rsid w:val="005124B9"/>
    <w:rsid w:val="0052662A"/>
    <w:rsid w:val="005277A1"/>
    <w:rsid w:val="00536063"/>
    <w:rsid w:val="00552639"/>
    <w:rsid w:val="0056026E"/>
    <w:rsid w:val="0057356C"/>
    <w:rsid w:val="005A28EB"/>
    <w:rsid w:val="005A7D77"/>
    <w:rsid w:val="005B327E"/>
    <w:rsid w:val="005D3F0F"/>
    <w:rsid w:val="005E051C"/>
    <w:rsid w:val="005E3398"/>
    <w:rsid w:val="005E7DBC"/>
    <w:rsid w:val="005F4198"/>
    <w:rsid w:val="00626498"/>
    <w:rsid w:val="006327B6"/>
    <w:rsid w:val="0064585B"/>
    <w:rsid w:val="00646FE5"/>
    <w:rsid w:val="00654E8D"/>
    <w:rsid w:val="00662488"/>
    <w:rsid w:val="00686CA1"/>
    <w:rsid w:val="006942CA"/>
    <w:rsid w:val="006A3182"/>
    <w:rsid w:val="006A5A4D"/>
    <w:rsid w:val="006A7CE6"/>
    <w:rsid w:val="006B70F7"/>
    <w:rsid w:val="006C407D"/>
    <w:rsid w:val="006D2611"/>
    <w:rsid w:val="006D2831"/>
    <w:rsid w:val="006D3758"/>
    <w:rsid w:val="006D4061"/>
    <w:rsid w:val="006D7B5D"/>
    <w:rsid w:val="006E1EF1"/>
    <w:rsid w:val="00715962"/>
    <w:rsid w:val="00720632"/>
    <w:rsid w:val="00721AAF"/>
    <w:rsid w:val="00721DF2"/>
    <w:rsid w:val="00725294"/>
    <w:rsid w:val="007348FE"/>
    <w:rsid w:val="00741188"/>
    <w:rsid w:val="00760DF8"/>
    <w:rsid w:val="00791B1E"/>
    <w:rsid w:val="00797B6F"/>
    <w:rsid w:val="007A4509"/>
    <w:rsid w:val="007A4952"/>
    <w:rsid w:val="007B71E2"/>
    <w:rsid w:val="007B7335"/>
    <w:rsid w:val="007C6A79"/>
    <w:rsid w:val="007D04F6"/>
    <w:rsid w:val="007D4288"/>
    <w:rsid w:val="007D4BD6"/>
    <w:rsid w:val="007F0B3B"/>
    <w:rsid w:val="007F3CD3"/>
    <w:rsid w:val="00812477"/>
    <w:rsid w:val="00814E81"/>
    <w:rsid w:val="00815AAD"/>
    <w:rsid w:val="00823F40"/>
    <w:rsid w:val="00830C36"/>
    <w:rsid w:val="008341A9"/>
    <w:rsid w:val="00846746"/>
    <w:rsid w:val="00852439"/>
    <w:rsid w:val="0085388D"/>
    <w:rsid w:val="008604E1"/>
    <w:rsid w:val="008625CF"/>
    <w:rsid w:val="008646D8"/>
    <w:rsid w:val="008757AD"/>
    <w:rsid w:val="008835AF"/>
    <w:rsid w:val="00883760"/>
    <w:rsid w:val="008840A5"/>
    <w:rsid w:val="0089276C"/>
    <w:rsid w:val="00896434"/>
    <w:rsid w:val="008B2468"/>
    <w:rsid w:val="008E4F12"/>
    <w:rsid w:val="008F3314"/>
    <w:rsid w:val="00903FB3"/>
    <w:rsid w:val="00914B6A"/>
    <w:rsid w:val="00916CF3"/>
    <w:rsid w:val="00922FDA"/>
    <w:rsid w:val="0092685E"/>
    <w:rsid w:val="009313A2"/>
    <w:rsid w:val="00931533"/>
    <w:rsid w:val="009604FD"/>
    <w:rsid w:val="00960B5F"/>
    <w:rsid w:val="00961407"/>
    <w:rsid w:val="009619CD"/>
    <w:rsid w:val="00975A4E"/>
    <w:rsid w:val="00982FB2"/>
    <w:rsid w:val="009853D7"/>
    <w:rsid w:val="00990DC6"/>
    <w:rsid w:val="009966DC"/>
    <w:rsid w:val="009A1CF0"/>
    <w:rsid w:val="009B16D2"/>
    <w:rsid w:val="009B18F6"/>
    <w:rsid w:val="009B4172"/>
    <w:rsid w:val="009D1024"/>
    <w:rsid w:val="009D285C"/>
    <w:rsid w:val="009D43BD"/>
    <w:rsid w:val="009E499E"/>
    <w:rsid w:val="009E768B"/>
    <w:rsid w:val="009F135C"/>
    <w:rsid w:val="009F6B46"/>
    <w:rsid w:val="00A0025F"/>
    <w:rsid w:val="00A469CC"/>
    <w:rsid w:val="00A57183"/>
    <w:rsid w:val="00A64EAF"/>
    <w:rsid w:val="00A66FD7"/>
    <w:rsid w:val="00A67453"/>
    <w:rsid w:val="00A80E5D"/>
    <w:rsid w:val="00A812D5"/>
    <w:rsid w:val="00A950DB"/>
    <w:rsid w:val="00A96F7C"/>
    <w:rsid w:val="00AB37CE"/>
    <w:rsid w:val="00AB6973"/>
    <w:rsid w:val="00AC0441"/>
    <w:rsid w:val="00AC6D84"/>
    <w:rsid w:val="00AD19FE"/>
    <w:rsid w:val="00AD1B10"/>
    <w:rsid w:val="00AD1C76"/>
    <w:rsid w:val="00AE03FF"/>
    <w:rsid w:val="00AF6180"/>
    <w:rsid w:val="00AF6631"/>
    <w:rsid w:val="00AF6764"/>
    <w:rsid w:val="00B02E8C"/>
    <w:rsid w:val="00B038AC"/>
    <w:rsid w:val="00B06D05"/>
    <w:rsid w:val="00B23B9A"/>
    <w:rsid w:val="00B278E0"/>
    <w:rsid w:val="00B45EE3"/>
    <w:rsid w:val="00B50F6C"/>
    <w:rsid w:val="00B539B4"/>
    <w:rsid w:val="00B54159"/>
    <w:rsid w:val="00B62C69"/>
    <w:rsid w:val="00B7082A"/>
    <w:rsid w:val="00B72E07"/>
    <w:rsid w:val="00B8318C"/>
    <w:rsid w:val="00B92E1A"/>
    <w:rsid w:val="00B9390D"/>
    <w:rsid w:val="00B9441E"/>
    <w:rsid w:val="00B94581"/>
    <w:rsid w:val="00BA210E"/>
    <w:rsid w:val="00BA2D83"/>
    <w:rsid w:val="00BA739E"/>
    <w:rsid w:val="00BB3DBA"/>
    <w:rsid w:val="00BB7D74"/>
    <w:rsid w:val="00BC23B4"/>
    <w:rsid w:val="00BD2326"/>
    <w:rsid w:val="00BD46D8"/>
    <w:rsid w:val="00BE5A18"/>
    <w:rsid w:val="00C063E9"/>
    <w:rsid w:val="00C06AFA"/>
    <w:rsid w:val="00C07EB4"/>
    <w:rsid w:val="00C1154D"/>
    <w:rsid w:val="00C12A1D"/>
    <w:rsid w:val="00C175C9"/>
    <w:rsid w:val="00C34CA0"/>
    <w:rsid w:val="00C41B26"/>
    <w:rsid w:val="00C5659B"/>
    <w:rsid w:val="00C659C1"/>
    <w:rsid w:val="00C71AF4"/>
    <w:rsid w:val="00C71B95"/>
    <w:rsid w:val="00C77D2E"/>
    <w:rsid w:val="00C91793"/>
    <w:rsid w:val="00C96201"/>
    <w:rsid w:val="00C96243"/>
    <w:rsid w:val="00CA1C96"/>
    <w:rsid w:val="00CA4F8B"/>
    <w:rsid w:val="00CB5F99"/>
    <w:rsid w:val="00CC1E6B"/>
    <w:rsid w:val="00CC4BB6"/>
    <w:rsid w:val="00CC4C5A"/>
    <w:rsid w:val="00CD44C5"/>
    <w:rsid w:val="00CE1121"/>
    <w:rsid w:val="00D0289F"/>
    <w:rsid w:val="00D06F85"/>
    <w:rsid w:val="00D24F6C"/>
    <w:rsid w:val="00D26A2A"/>
    <w:rsid w:val="00D31CC1"/>
    <w:rsid w:val="00D4423D"/>
    <w:rsid w:val="00D46A0E"/>
    <w:rsid w:val="00D50DF7"/>
    <w:rsid w:val="00D57454"/>
    <w:rsid w:val="00D61C47"/>
    <w:rsid w:val="00D6371F"/>
    <w:rsid w:val="00D64B22"/>
    <w:rsid w:val="00D67EE3"/>
    <w:rsid w:val="00D71DAF"/>
    <w:rsid w:val="00D775FC"/>
    <w:rsid w:val="00D85612"/>
    <w:rsid w:val="00DB2D44"/>
    <w:rsid w:val="00DB717B"/>
    <w:rsid w:val="00DD1C2C"/>
    <w:rsid w:val="00DD5E21"/>
    <w:rsid w:val="00DE1D68"/>
    <w:rsid w:val="00DF0E46"/>
    <w:rsid w:val="00DF21C5"/>
    <w:rsid w:val="00DF57E3"/>
    <w:rsid w:val="00DF67C9"/>
    <w:rsid w:val="00E02CB9"/>
    <w:rsid w:val="00E10AE3"/>
    <w:rsid w:val="00E12A55"/>
    <w:rsid w:val="00E15B47"/>
    <w:rsid w:val="00E20623"/>
    <w:rsid w:val="00E343A1"/>
    <w:rsid w:val="00E52CEB"/>
    <w:rsid w:val="00E56D32"/>
    <w:rsid w:val="00E62096"/>
    <w:rsid w:val="00E62BAE"/>
    <w:rsid w:val="00E64078"/>
    <w:rsid w:val="00E66F36"/>
    <w:rsid w:val="00E70260"/>
    <w:rsid w:val="00E7255D"/>
    <w:rsid w:val="00E72BDF"/>
    <w:rsid w:val="00E75124"/>
    <w:rsid w:val="00E769A1"/>
    <w:rsid w:val="00E85891"/>
    <w:rsid w:val="00E930C7"/>
    <w:rsid w:val="00E968D9"/>
    <w:rsid w:val="00E9775A"/>
    <w:rsid w:val="00EB16AD"/>
    <w:rsid w:val="00EB6A31"/>
    <w:rsid w:val="00EC15C8"/>
    <w:rsid w:val="00ED0D5C"/>
    <w:rsid w:val="00EF7EB6"/>
    <w:rsid w:val="00F11981"/>
    <w:rsid w:val="00F17AE7"/>
    <w:rsid w:val="00F210F1"/>
    <w:rsid w:val="00F3509C"/>
    <w:rsid w:val="00F366D9"/>
    <w:rsid w:val="00F37C10"/>
    <w:rsid w:val="00F41742"/>
    <w:rsid w:val="00F44C38"/>
    <w:rsid w:val="00F46102"/>
    <w:rsid w:val="00F51E18"/>
    <w:rsid w:val="00F57A6E"/>
    <w:rsid w:val="00F635C4"/>
    <w:rsid w:val="00F74D5F"/>
    <w:rsid w:val="00FA3D7F"/>
    <w:rsid w:val="00FA54D1"/>
    <w:rsid w:val="00FB4776"/>
    <w:rsid w:val="00FB4D17"/>
    <w:rsid w:val="00FC399E"/>
    <w:rsid w:val="00FD7932"/>
    <w:rsid w:val="00FE586F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B531"/>
  <w15:docId w15:val="{6CAC0EC5-319C-4772-B932-C40AB7F8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3D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F7C"/>
    <w:pPr>
      <w:ind w:left="720"/>
      <w:contextualSpacing/>
    </w:pPr>
  </w:style>
  <w:style w:type="paragraph" w:styleId="Bezriadkovania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y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B020C-FF7F-4077-8A14-83DC2EB2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iroda</cp:lastModifiedBy>
  <cp:revision>2</cp:revision>
  <cp:lastPrinted>2020-01-16T08:29:00Z</cp:lastPrinted>
  <dcterms:created xsi:type="dcterms:W3CDTF">2020-01-16T08:31:00Z</dcterms:created>
  <dcterms:modified xsi:type="dcterms:W3CDTF">2020-01-16T08:31:00Z</dcterms:modified>
</cp:coreProperties>
</file>